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1E" w:rsidRPr="00DD4314" w:rsidRDefault="009E221E" w:rsidP="009E221E">
      <w:pPr>
        <w:shd w:val="clear" w:color="auto" w:fill="FFFFFF"/>
        <w:spacing w:before="120" w:after="60" w:line="288" w:lineRule="atLeast"/>
        <w:jc w:val="center"/>
        <w:textAlignment w:val="baseline"/>
        <w:rPr>
          <w:rFonts w:ascii="Times New Roman" w:hAnsi="Times New Roman" w:cs="Times New Roman"/>
          <w:color w:val="3C3C3C"/>
          <w:spacing w:val="1"/>
          <w:sz w:val="32"/>
          <w:szCs w:val="32"/>
          <w:lang w:eastAsia="ru-RU"/>
        </w:rPr>
      </w:pPr>
      <w:r w:rsidRPr="00DD4314">
        <w:rPr>
          <w:rFonts w:ascii="Times New Roman" w:hAnsi="Times New Roman" w:cs="Times New Roman"/>
          <w:color w:val="3C3C3C"/>
          <w:spacing w:val="1"/>
          <w:sz w:val="32"/>
          <w:szCs w:val="32"/>
          <w:lang w:eastAsia="ru-RU"/>
        </w:rPr>
        <w:t>ГЛАВНЫЙ ГОСУДАРСТВЕННЫЙ САНИТАРНЫЙ ВРАЧ РОССИЙСКОЙ ФЕДЕРАЦИИ</w:t>
      </w:r>
    </w:p>
    <w:p w:rsidR="009E221E" w:rsidRPr="00DD4314" w:rsidRDefault="009E221E" w:rsidP="009E221E">
      <w:pPr>
        <w:shd w:val="clear" w:color="auto" w:fill="FFFFFF"/>
        <w:spacing w:before="120" w:after="60" w:line="288" w:lineRule="atLeast"/>
        <w:jc w:val="center"/>
        <w:textAlignment w:val="baseline"/>
        <w:rPr>
          <w:rFonts w:ascii="Times New Roman" w:hAnsi="Times New Roman" w:cs="Times New Roman"/>
          <w:color w:val="3C3C3C"/>
          <w:spacing w:val="1"/>
          <w:sz w:val="32"/>
          <w:szCs w:val="32"/>
          <w:lang w:eastAsia="ru-RU"/>
        </w:rPr>
      </w:pPr>
      <w:r w:rsidRPr="00DD4314">
        <w:rPr>
          <w:rFonts w:ascii="Times New Roman" w:hAnsi="Times New Roman" w:cs="Times New Roman"/>
          <w:color w:val="3C3C3C"/>
          <w:spacing w:val="1"/>
          <w:sz w:val="32"/>
          <w:szCs w:val="32"/>
          <w:lang w:eastAsia="ru-RU"/>
        </w:rPr>
        <w:t>ПОСТАНОВЛЕНИЕ</w:t>
      </w:r>
    </w:p>
    <w:p w:rsidR="009E221E" w:rsidRPr="00DD4314" w:rsidRDefault="009E221E" w:rsidP="009E221E">
      <w:pPr>
        <w:shd w:val="clear" w:color="auto" w:fill="FFFFFF"/>
        <w:spacing w:before="120" w:after="60" w:line="288" w:lineRule="atLeast"/>
        <w:jc w:val="center"/>
        <w:textAlignment w:val="baseline"/>
        <w:rPr>
          <w:rFonts w:ascii="Times New Roman" w:hAnsi="Times New Roman" w:cs="Times New Roman"/>
          <w:color w:val="3C3C3C"/>
          <w:spacing w:val="1"/>
          <w:sz w:val="32"/>
          <w:szCs w:val="32"/>
          <w:lang w:eastAsia="ru-RU"/>
        </w:rPr>
      </w:pPr>
      <w:r w:rsidRPr="00DD4314">
        <w:rPr>
          <w:rFonts w:ascii="Times New Roman" w:hAnsi="Times New Roman" w:cs="Times New Roman"/>
          <w:color w:val="3C3C3C"/>
          <w:spacing w:val="1"/>
          <w:sz w:val="32"/>
          <w:szCs w:val="32"/>
          <w:lang w:eastAsia="ru-RU"/>
        </w:rPr>
        <w:t>от 14 декабря 2017 года N 156</w:t>
      </w:r>
    </w:p>
    <w:p w:rsidR="009E221E" w:rsidRPr="00DD4314" w:rsidRDefault="009E221E" w:rsidP="009E221E">
      <w:pPr>
        <w:shd w:val="clear" w:color="auto" w:fill="FFFFFF"/>
        <w:spacing w:before="120" w:after="60" w:line="288" w:lineRule="atLeast"/>
        <w:jc w:val="center"/>
        <w:textAlignment w:val="baseline"/>
        <w:rPr>
          <w:rFonts w:ascii="Times New Roman" w:hAnsi="Times New Roman" w:cs="Times New Roman"/>
          <w:color w:val="3C3C3C"/>
          <w:spacing w:val="1"/>
          <w:sz w:val="32"/>
          <w:szCs w:val="32"/>
          <w:lang w:eastAsia="ru-RU"/>
        </w:rPr>
      </w:pPr>
      <w:r w:rsidRPr="00DD4314">
        <w:rPr>
          <w:rFonts w:ascii="Times New Roman" w:hAnsi="Times New Roman" w:cs="Times New Roman"/>
          <w:color w:val="3C3C3C"/>
          <w:spacing w:val="1"/>
          <w:sz w:val="32"/>
          <w:szCs w:val="32"/>
          <w:lang w:eastAsia="ru-RU"/>
        </w:rPr>
        <w:t>Об отмене отдельных санитарных правил и гигиенических требований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ind w:firstLine="708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proofErr w:type="gram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В соответствии </w:t>
      </w:r>
      <w:r w:rsidRPr="00DD4314">
        <w:rPr>
          <w:rFonts w:ascii="Times New Roman" w:hAnsi="Times New Roman" w:cs="Times New Roman"/>
          <w:spacing w:val="1"/>
          <w:sz w:val="28"/>
          <w:szCs w:val="28"/>
          <w:lang w:eastAsia="ru-RU"/>
        </w:rPr>
        <w:t>с </w:t>
      </w:r>
      <w:hyperlink r:id="rId4" w:history="1">
        <w:r w:rsidRPr="00B80981">
          <w:rPr>
            <w:rFonts w:ascii="Times New Roman" w:hAnsi="Times New Roman" w:cs="Times New Roman"/>
            <w:spacing w:val="1"/>
            <w:sz w:val="28"/>
            <w:szCs w:val="28"/>
            <w:u w:val="single"/>
            <w:lang w:eastAsia="ru-RU"/>
          </w:rPr>
          <w:t>Федеральным законом от 30.03.1999 N 52-ФЗ "О санитарно-эпидемиологическом благополучии населения"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 (Собрание законодательства Российской Федерации, 1999, N 14, ст.1650; 2002, N 1,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ст.2; 2003, N 2, ст.167; N 27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ст.2700; 2004, N 35, ст.3607; 2005, N 19, ст.1752;</w:t>
      </w:r>
      <w:proofErr w:type="gram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proofErr w:type="gram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2006, N 1, ст.10; N 52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ст.5498; 2007, N 1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ст.21; N 1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ст.29; N 27, ст.3213; N 46, ст.5554; N 49, ст.6070; 2008, N 29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ст.3418; N 30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ст.3616; 2009, N 1, ст.17;</w:t>
      </w:r>
      <w:proofErr w:type="gram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2010, N 40, ст.4969; 2011, N 1, ст.6; N 30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ст.4563, ст.4590, ст.4591, ст.4596; N 50, ст.7359; 2012, N 24, ст.3069; N 26, ст.3446; 2013, N 27, ст.3477; N 30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), ст.4079; N 48, ст.6165; </w:t>
      </w:r>
      <w:proofErr w:type="gram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2014, N 26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ст.3366, ст.3377; 2015, N 1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ст.11; N 27, ст.3951, N 29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ст.4339; N 29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ст.4359; N 48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ст.6724; 2016, N 27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ст.4160; N 27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ст.4238;</w:t>
      </w:r>
      <w:proofErr w:type="gram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proofErr w:type="gram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2017, N 27, ст.3932; N 27, ст.3938; N 31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ст.4765; N 31 (</w:t>
      </w:r>
      <w:proofErr w:type="spell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ч.I</w:t>
      </w:r>
      <w:proofErr w:type="spell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), ст.4770) и </w:t>
      </w:r>
      <w:hyperlink r:id="rId5" w:history="1">
        <w:r w:rsidRPr="00B80981">
          <w:rPr>
            <w:rFonts w:ascii="Times New Roman" w:hAnsi="Times New Roman" w:cs="Times New Roman"/>
            <w:spacing w:val="1"/>
            <w:sz w:val="28"/>
            <w:szCs w:val="28"/>
            <w:u w:val="single"/>
            <w:lang w:eastAsia="ru-RU"/>
          </w:rPr>
          <w:t>постановлением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</w:t>
        </w:r>
        <w:r>
          <w:rPr>
            <w:rFonts w:ascii="Times New Roman" w:hAnsi="Times New Roman" w:cs="Times New Roman"/>
            <w:spacing w:val="1"/>
            <w:sz w:val="28"/>
            <w:szCs w:val="28"/>
            <w:u w:val="single"/>
            <w:lang w:eastAsia="ru-RU"/>
          </w:rPr>
          <w:t xml:space="preserve">ом санитарно-эпидемиологическом </w:t>
        </w:r>
        <w:r w:rsidRPr="00B80981">
          <w:rPr>
            <w:rFonts w:ascii="Times New Roman" w:hAnsi="Times New Roman" w:cs="Times New Roman"/>
            <w:spacing w:val="1"/>
            <w:sz w:val="28"/>
            <w:szCs w:val="28"/>
            <w:u w:val="single"/>
            <w:lang w:eastAsia="ru-RU"/>
          </w:rPr>
          <w:t>нормировании"</w:t>
        </w:r>
      </w:hyperlink>
      <w:r w:rsidRPr="00DD4314">
        <w:rPr>
          <w:rFonts w:ascii="Times New Roman" w:hAnsi="Times New Roman" w:cs="Times New Roman"/>
          <w:spacing w:val="1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DD4314">
        <w:rPr>
          <w:rFonts w:ascii="Times New Roman" w:hAnsi="Times New Roman" w:cs="Times New Roman"/>
          <w:spacing w:val="1"/>
          <w:sz w:val="28"/>
          <w:szCs w:val="28"/>
          <w:lang w:eastAsia="ru-RU"/>
        </w:rPr>
        <w:t>(</w:t>
      </w: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Собрание законодательства Российской Федерации, 2000, N 31, ст.3295;</w:t>
      </w:r>
      <w:proofErr w:type="gramEnd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proofErr w:type="gramStart"/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2004, N 8, ст.663; N 47, ст.4666; 2005, N 39, ст.3953)</w:t>
      </w:r>
      <w:proofErr w:type="gramEnd"/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постановляю: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Признать утратившими силу: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1. </w:t>
      </w:r>
      <w:hyperlink r:id="rId6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и нормы по устройству и эксплуатации теплиц и тепличных комбинатов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26.06.1991 N 5791-91;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2. </w:t>
      </w:r>
      <w:hyperlink r:id="rId7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Предельно допустимые уровни плотности потока энергии, создаваемой микроволновыми печами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16.02.1983 N 2666-83;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3. </w:t>
      </w:r>
      <w:hyperlink r:id="rId8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для авиационно-технических баз эксплуатационных предприятий гражданской авиации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01.09.1989 N 5059-89;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4. </w:t>
      </w:r>
      <w:hyperlink r:id="rId9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Санитарные правила при работе </w:t>
        </w:r>
        <w:proofErr w:type="gramStart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со</w:t>
        </w:r>
        <w:proofErr w:type="gramEnd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 ртутью, ее соединениями и приборами с ртутным заполнением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04.04.1988 N 4607-88;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5. </w:t>
      </w:r>
      <w:hyperlink r:id="rId10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для животноводческих предприятий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31.12.1987 N 4542-87;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lastRenderedPageBreak/>
        <w:t>6. Санитарные правила по устройству и эксплуатации водозаборов с системой искусственного пополнения подземных вод хозяйственно-питьевого назначения, утвержденные заместителем</w:t>
      </w:r>
      <w:r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 </w:t>
      </w:r>
      <w:hyperlink r:id="rId11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Главного государственного санитарного врача СССР 26.03.1979 N 1974-79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7. </w:t>
      </w:r>
      <w:hyperlink r:id="rId12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Санитарные правила устройства и эксплуатации отделений (кабинетов) для отпуска внутренних </w:t>
        </w:r>
        <w:proofErr w:type="spellStart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непитьевых</w:t>
        </w:r>
        <w:proofErr w:type="spellEnd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 бальнеотерапевтических процедур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20.03.1975 N 1234-75;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8. </w:t>
      </w:r>
      <w:hyperlink r:id="rId13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устройства и содержания сливных станций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10.01.1975 N 1216-75;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2D6129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9.</w:t>
      </w: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r w:rsidRPr="00DD4314">
        <w:rPr>
          <w:rFonts w:ascii="Times New Roman" w:hAnsi="Times New Roman" w:cs="Times New Roman"/>
          <w:color w:val="1F497D"/>
          <w:spacing w:val="1"/>
          <w:sz w:val="28"/>
          <w:szCs w:val="28"/>
          <w:u w:val="single"/>
          <w:lang w:eastAsia="ru-RU"/>
        </w:rPr>
        <w:t>Санитарные правила и нормы по производству и применению товаров бытовой химии</w:t>
      </w: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12.08.1991 N 6026 Б-91;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10. </w:t>
      </w:r>
      <w:hyperlink r:id="rId14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проектирования, строительства и эксплуатации водохранилищ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01.07.1985 N 3907-85;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11. </w:t>
      </w:r>
      <w:hyperlink r:id="rId15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Санитарные нормы допустимой громкости звучания звуковоспроизводящих и </w:t>
        </w:r>
        <w:proofErr w:type="spellStart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звукоусилительных</w:t>
        </w:r>
        <w:proofErr w:type="spellEnd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 устройств в закрытых помещениях и на открытых площадках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07.07.1987 N 4396-87;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12. </w:t>
      </w:r>
      <w:hyperlink r:id="rId16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23.02.1984 N 2971-84;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13. </w:t>
      </w:r>
      <w:hyperlink r:id="rId17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Правила и нормы по промышленной санитарии для строительства и эксплуатации заводов шинной промышленности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01.03.1974 N 1148-74;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14. </w:t>
      </w:r>
      <w:hyperlink r:id="rId18" w:history="1">
        <w:proofErr w:type="gramStart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при работе с бериллием и его соединениями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16.11.1972 N 993-72);</w:t>
      </w:r>
      <w:proofErr w:type="gramEnd"/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15. </w:t>
      </w:r>
      <w:hyperlink r:id="rId19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Санитарные правила для производств </w:t>
        </w:r>
        <w:proofErr w:type="spellStart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свинецсодержащих</w:t>
        </w:r>
        <w:proofErr w:type="spellEnd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, </w:t>
        </w:r>
        <w:proofErr w:type="spellStart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селенсодержащих</w:t>
        </w:r>
        <w:proofErr w:type="spellEnd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 и марганецсодержащих сталей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31.07.1991 N 5806-91;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16. </w:t>
      </w:r>
      <w:hyperlink r:id="rId20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по устройству тракторов и сельскохозяйственных машин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28.04.1987 N 4282-87;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17. </w:t>
      </w:r>
      <w:hyperlink r:id="rId21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на устройство и эксплуатацию оборудования для плазменной обработки материалов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13.12.1985 N 4053-85;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18. </w:t>
      </w:r>
      <w:hyperlink r:id="rId22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Санитарные правила по устройству, оборудованию и эксплуатации цехов производства литья по </w:t>
        </w:r>
        <w:proofErr w:type="spellStart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пенополистироловым</w:t>
        </w:r>
        <w:proofErr w:type="spellEnd"/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 xml:space="preserve"> моделям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10.05.1979 N 1981-79;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lastRenderedPageBreak/>
        <w:t>19. </w:t>
      </w:r>
      <w:hyperlink r:id="rId23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Гигиенические требования к машинам и механизмам, применяемым при разработке рудных, нерудных и россыпных месторождений полезных ископаемых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19.02.1979 N 1964-79;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20. </w:t>
      </w:r>
      <w:hyperlink r:id="rId24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по устройству и оборудованию кабин машинистов кранов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08.12.1974 N 1204-74, с изменениями, внесенными Главным государственным санитарным врачом СССР 16.11.1976 N 1520-76;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21. </w:t>
      </w:r>
      <w:hyperlink r:id="rId25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правила при транспортировке и работе с пеками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23.11.1973 N 1131-73;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22. </w:t>
      </w:r>
      <w:hyperlink r:id="rId26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Гигиенические требования к горным машинам и механизмам для угольных шахт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20.08.1973 N 1115-73;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23. </w:t>
      </w:r>
      <w:hyperlink r:id="rId27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Единые санитарные правила для предприятий (производственных объединений), цехов и участков, предназначенных для использования труда инвалидов и пенсионеров по старости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01.03.1983 N 2672-83;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2D6129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24</w:t>
      </w: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. </w:t>
      </w:r>
      <w:hyperlink r:id="rId28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нормы ультрафиолетового излучения в производственных помещениях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23.02.1988 N 4557-88;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25. </w:t>
      </w:r>
      <w:hyperlink r:id="rId29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Санитарные нормы и правила по ограничению вибрации и шума на рабочих местах тракторов, сельскохозяйственных мелиоративных, строительно-дорожных машин и грузового автотранспорта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18.05.1973 N 1102-73;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26. </w:t>
      </w:r>
      <w:hyperlink r:id="rId30" w:history="1">
        <w:r w:rsidRPr="00DD4314">
          <w:rPr>
            <w:rFonts w:ascii="Times New Roman" w:hAnsi="Times New Roman" w:cs="Times New Roman"/>
            <w:color w:val="00466E"/>
            <w:spacing w:val="1"/>
            <w:sz w:val="28"/>
            <w:szCs w:val="28"/>
            <w:u w:val="single"/>
            <w:lang w:eastAsia="ru-RU"/>
          </w:rPr>
          <w:t>Гигиенические требования при работе с ядовитыми змеями, их ядами в герпетологических лабораториях</w:t>
        </w:r>
      </w:hyperlink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заместителем Главного государственного санитарного врача СССР 01.04.1970 N 843-70;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27. </w:t>
      </w:r>
      <w:r w:rsidRPr="002D6129">
        <w:rPr>
          <w:rFonts w:ascii="Times New Roman" w:hAnsi="Times New Roman" w:cs="Times New Roman"/>
          <w:color w:val="1F497D"/>
          <w:spacing w:val="1"/>
          <w:sz w:val="28"/>
          <w:szCs w:val="28"/>
          <w:u w:val="single"/>
          <w:lang w:eastAsia="ru-RU"/>
        </w:rPr>
        <w:t>Гигиенические требования к реконструкции химических производств</w:t>
      </w: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, утвержденные Главным государственным санитарным врачом СССР 22.10.1991 N 6025-91;</w:t>
      </w:r>
    </w:p>
    <w:p w:rsidR="009E221E" w:rsidRPr="00DD4314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2D6129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28.</w:t>
      </w: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</w:t>
      </w:r>
      <w:r w:rsidRPr="002D6129">
        <w:rPr>
          <w:rFonts w:ascii="Times New Roman" w:hAnsi="Times New Roman" w:cs="Times New Roman"/>
          <w:color w:val="1F497D"/>
          <w:spacing w:val="1"/>
          <w:sz w:val="28"/>
          <w:szCs w:val="28"/>
          <w:u w:val="single"/>
          <w:lang w:eastAsia="ru-RU"/>
        </w:rPr>
        <w:t>Санитарные правила устройства, содержания и организации режима пионерских лагерей,</w:t>
      </w: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 утвержденные Главным государственным санитарным врачом СССР 30.09.1975 N 1355-75;</w:t>
      </w:r>
    </w:p>
    <w:p w:rsidR="009E221E" w:rsidRPr="002D6129" w:rsidRDefault="009E221E" w:rsidP="009E221E">
      <w:pPr>
        <w:shd w:val="clear" w:color="auto" w:fill="FFFFFF"/>
        <w:spacing w:after="0" w:line="252" w:lineRule="atLeast"/>
        <w:jc w:val="both"/>
        <w:textAlignment w:val="baseline"/>
        <w:rPr>
          <w:rFonts w:ascii="Times New Roman" w:hAnsi="Times New Roman" w:cs="Times New Roman"/>
          <w:color w:val="1F497D"/>
          <w:spacing w:val="1"/>
          <w:sz w:val="28"/>
          <w:szCs w:val="28"/>
          <w:u w:val="single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 xml:space="preserve">29. </w:t>
      </w:r>
      <w:r w:rsidRPr="002D6129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Постановление Госкомсанэпиднадзора Российской Федерации от 31.10.1996 N 44 "Об утверждении</w:t>
      </w:r>
      <w:r w:rsidRPr="002D6129">
        <w:rPr>
          <w:rFonts w:ascii="Times New Roman" w:hAnsi="Times New Roman" w:cs="Times New Roman"/>
          <w:color w:val="1F497D"/>
          <w:spacing w:val="1"/>
          <w:sz w:val="28"/>
          <w:szCs w:val="28"/>
          <w:lang w:eastAsia="ru-RU"/>
        </w:rPr>
        <w:t xml:space="preserve"> </w:t>
      </w:r>
      <w:proofErr w:type="spellStart"/>
      <w:r w:rsidRPr="002D6129">
        <w:rPr>
          <w:rFonts w:ascii="Times New Roman" w:hAnsi="Times New Roman" w:cs="Times New Roman"/>
          <w:color w:val="1F497D"/>
          <w:spacing w:val="1"/>
          <w:sz w:val="28"/>
          <w:szCs w:val="28"/>
          <w:u w:val="single"/>
          <w:lang w:eastAsia="ru-RU"/>
        </w:rPr>
        <w:t>СанПиН</w:t>
      </w:r>
      <w:proofErr w:type="spellEnd"/>
      <w:r w:rsidRPr="002D6129">
        <w:rPr>
          <w:rFonts w:ascii="Times New Roman" w:hAnsi="Times New Roman" w:cs="Times New Roman"/>
          <w:color w:val="1F497D"/>
          <w:spacing w:val="1"/>
          <w:sz w:val="28"/>
          <w:szCs w:val="28"/>
          <w:u w:val="single"/>
          <w:lang w:eastAsia="ru-RU"/>
        </w:rPr>
        <w:t xml:space="preserve"> 2.2.3.570-96 "Гигиенические требования к предприятиям угольной промышленности и организации работ".</w:t>
      </w:r>
    </w:p>
    <w:p w:rsidR="009E221E" w:rsidRDefault="009E221E" w:rsidP="009E221E">
      <w:pPr>
        <w:shd w:val="clear" w:color="auto" w:fill="FFFFFF"/>
        <w:spacing w:after="0" w:line="252" w:lineRule="atLeast"/>
        <w:jc w:val="right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</w:p>
    <w:p w:rsidR="009E221E" w:rsidRPr="00DD4314" w:rsidRDefault="009E221E" w:rsidP="009E221E">
      <w:pPr>
        <w:shd w:val="clear" w:color="auto" w:fill="FFFFFF"/>
        <w:spacing w:after="0" w:line="252" w:lineRule="atLeast"/>
        <w:jc w:val="right"/>
        <w:textAlignment w:val="baseline"/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</w:pPr>
      <w:r w:rsidRPr="00DD4314">
        <w:rPr>
          <w:rFonts w:ascii="Times New Roman" w:hAnsi="Times New Roman" w:cs="Times New Roman"/>
          <w:color w:val="2D2D2D"/>
          <w:spacing w:val="1"/>
          <w:sz w:val="28"/>
          <w:szCs w:val="28"/>
          <w:lang w:eastAsia="ru-RU"/>
        </w:rPr>
        <w:t>А.Ю.Попова</w:t>
      </w:r>
    </w:p>
    <w:p w:rsidR="009E221E" w:rsidRDefault="009E221E" w:rsidP="009E22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36B17" w:rsidRDefault="00436B17"/>
    <w:sectPr w:rsidR="00436B17" w:rsidSect="0043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221E"/>
    <w:rsid w:val="00436B17"/>
    <w:rsid w:val="009E2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21E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1200053534" TargetMode="External"/><Relationship Id="rId13" Type="http://schemas.openxmlformats.org/officeDocument/2006/relationships/hyperlink" Target="http://docs.cntd.ru/document/1200007285" TargetMode="External"/><Relationship Id="rId18" Type="http://schemas.openxmlformats.org/officeDocument/2006/relationships/hyperlink" Target="http://docs.cntd.ru/document/1200034693" TargetMode="External"/><Relationship Id="rId26" Type="http://schemas.openxmlformats.org/officeDocument/2006/relationships/hyperlink" Target="http://docs.cntd.ru/document/67540014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docs.cntd.ru/document/1200034695" TargetMode="External"/><Relationship Id="rId7" Type="http://schemas.openxmlformats.org/officeDocument/2006/relationships/hyperlink" Target="http://docs.cntd.ru/document/9043149" TargetMode="External"/><Relationship Id="rId12" Type="http://schemas.openxmlformats.org/officeDocument/2006/relationships/hyperlink" Target="http://docs.cntd.ru/document/1200030415" TargetMode="External"/><Relationship Id="rId17" Type="http://schemas.openxmlformats.org/officeDocument/2006/relationships/hyperlink" Target="http://docs.cntd.ru/document/1200034602" TargetMode="External"/><Relationship Id="rId25" Type="http://schemas.openxmlformats.org/officeDocument/2006/relationships/hyperlink" Target="http://docs.cntd.ru/document/120003462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ocs.cntd.ru/document/5200214" TargetMode="External"/><Relationship Id="rId20" Type="http://schemas.openxmlformats.org/officeDocument/2006/relationships/hyperlink" Target="http://docs.cntd.ru/document/1200034719" TargetMode="External"/><Relationship Id="rId29" Type="http://schemas.openxmlformats.org/officeDocument/2006/relationships/hyperlink" Target="http://docs.cntd.ru/document/1200034591" TargetMode="External"/><Relationship Id="rId1" Type="http://schemas.openxmlformats.org/officeDocument/2006/relationships/styles" Target="styles.xml"/><Relationship Id="rId6" Type="http://schemas.openxmlformats.org/officeDocument/2006/relationships/hyperlink" Target="http://docs.cntd.ru/document/1200034721" TargetMode="External"/><Relationship Id="rId11" Type="http://schemas.openxmlformats.org/officeDocument/2006/relationships/hyperlink" Target="http://docs.cntd.ru/document/1200034667" TargetMode="External"/><Relationship Id="rId24" Type="http://schemas.openxmlformats.org/officeDocument/2006/relationships/hyperlink" Target="http://docs.cntd.ru/document/1200034707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docs.cntd.ru/document/901765645" TargetMode="External"/><Relationship Id="rId15" Type="http://schemas.openxmlformats.org/officeDocument/2006/relationships/hyperlink" Target="http://docs.cntd.ru/document/1200007284" TargetMode="External"/><Relationship Id="rId23" Type="http://schemas.openxmlformats.org/officeDocument/2006/relationships/hyperlink" Target="http://docs.cntd.ru/document/1200035150" TargetMode="External"/><Relationship Id="rId28" Type="http://schemas.openxmlformats.org/officeDocument/2006/relationships/hyperlink" Target="http://docs.cntd.ru/document/1200031065" TargetMode="External"/><Relationship Id="rId10" Type="http://schemas.openxmlformats.org/officeDocument/2006/relationships/hyperlink" Target="http://docs.cntd.ru/document/1200034720" TargetMode="External"/><Relationship Id="rId19" Type="http://schemas.openxmlformats.org/officeDocument/2006/relationships/hyperlink" Target="http://docs.cntd.ru/document/1200095299" TargetMode="External"/><Relationship Id="rId31" Type="http://schemas.openxmlformats.org/officeDocument/2006/relationships/fontTable" Target="fontTable.xml"/><Relationship Id="rId4" Type="http://schemas.openxmlformats.org/officeDocument/2006/relationships/hyperlink" Target="http://docs.cntd.ru/document/901729631" TargetMode="External"/><Relationship Id="rId9" Type="http://schemas.openxmlformats.org/officeDocument/2006/relationships/hyperlink" Target="http://docs.cntd.ru/document/1200005783" TargetMode="External"/><Relationship Id="rId14" Type="http://schemas.openxmlformats.org/officeDocument/2006/relationships/hyperlink" Target="http://docs.cntd.ru/document/1200001416" TargetMode="External"/><Relationship Id="rId22" Type="http://schemas.openxmlformats.org/officeDocument/2006/relationships/hyperlink" Target="http://docs.cntd.ru/document/1200034606" TargetMode="External"/><Relationship Id="rId27" Type="http://schemas.openxmlformats.org/officeDocument/2006/relationships/hyperlink" Target="http://docs.cntd.ru/document/1200034716" TargetMode="External"/><Relationship Id="rId30" Type="http://schemas.openxmlformats.org/officeDocument/2006/relationships/hyperlink" Target="http://docs.cntd.ru/document/12000356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1306</Words>
  <Characters>7450</Characters>
  <Application>Microsoft Office Word</Application>
  <DocSecurity>0</DocSecurity>
  <Lines>62</Lines>
  <Paragraphs>17</Paragraphs>
  <ScaleCrop>false</ScaleCrop>
  <Company/>
  <LinksUpToDate>false</LinksUpToDate>
  <CharactersWithSpaces>8739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Бойко</dc:creator>
  <cp:lastModifiedBy>Бойко</cp:lastModifiedBy>
  <cp:revision>1</cp:revision>
  <dcterms:created xsi:type="dcterms:W3CDTF">2018-02-01T06:46:00Z</dcterms:created>
  <dcterms:modified xsi:type="dcterms:W3CDTF">2018-02-01T06:48:00Z</dcterms:modified>
</cp:coreProperties>
</file>